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A" w:rsidRDefault="007F045A" w:rsidP="007F045A">
      <w:pPr>
        <w:jc w:val="center"/>
        <w:rPr>
          <w:sz w:val="10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5A" w:rsidRDefault="007F045A" w:rsidP="007F045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045A" w:rsidRDefault="007F045A" w:rsidP="007F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7F045A" w:rsidRDefault="007F045A" w:rsidP="007F045A">
      <w:pPr>
        <w:rPr>
          <w:highlight w:val="yellow"/>
        </w:rPr>
      </w:pPr>
    </w:p>
    <w:p w:rsidR="007F045A" w:rsidRDefault="007F045A" w:rsidP="007F045A">
      <w:pPr>
        <w:rPr>
          <w:highlight w:val="yellow"/>
        </w:rPr>
      </w:pPr>
    </w:p>
    <w:p w:rsidR="007F045A" w:rsidRDefault="007F045A" w:rsidP="007F045A">
      <w:pPr>
        <w:rPr>
          <w:sz w:val="28"/>
          <w:szCs w:val="28"/>
        </w:rPr>
      </w:pPr>
      <w:r>
        <w:rPr>
          <w:sz w:val="28"/>
          <w:szCs w:val="28"/>
          <w:u w:val="single"/>
        </w:rPr>
        <w:t>27.08.2020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F10D1">
        <w:rPr>
          <w:sz w:val="28"/>
          <w:szCs w:val="28"/>
        </w:rPr>
        <w:t xml:space="preserve">             </w:t>
      </w:r>
      <w:r w:rsidR="000F10D1">
        <w:rPr>
          <w:sz w:val="28"/>
          <w:szCs w:val="28"/>
        </w:rPr>
        <w:tab/>
        <w:t xml:space="preserve">        </w:t>
      </w:r>
      <w:r w:rsidR="000F10D1">
        <w:rPr>
          <w:sz w:val="28"/>
          <w:szCs w:val="28"/>
        </w:rPr>
        <w:tab/>
      </w:r>
      <w:r w:rsidR="000F10D1">
        <w:rPr>
          <w:sz w:val="28"/>
          <w:szCs w:val="28"/>
        </w:rPr>
        <w:tab/>
      </w:r>
      <w:r w:rsidR="000F10D1">
        <w:rPr>
          <w:sz w:val="28"/>
          <w:szCs w:val="28"/>
        </w:rPr>
        <w:tab/>
        <w:t xml:space="preserve">     </w:t>
      </w:r>
      <w:r w:rsidR="000F10D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</w:t>
      </w:r>
      <w:r w:rsidR="000F10D1">
        <w:rPr>
          <w:sz w:val="28"/>
          <w:szCs w:val="28"/>
          <w:u w:val="single"/>
        </w:rPr>
        <w:t>35</w:t>
      </w:r>
    </w:p>
    <w:p w:rsidR="003B3014" w:rsidRDefault="009A0DD9" w:rsidP="003B3014">
      <w:r>
        <w:t xml:space="preserve">    </w:t>
      </w:r>
      <w:r w:rsidR="003B3014">
        <w:t xml:space="preserve">      </w:t>
      </w:r>
    </w:p>
    <w:p w:rsidR="003B3014" w:rsidRDefault="003B3014" w:rsidP="003B3014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Ind w:w="31" w:type="dxa"/>
        <w:tblLook w:val="01E0"/>
      </w:tblPr>
      <w:tblGrid>
        <w:gridCol w:w="4896"/>
        <w:gridCol w:w="4927"/>
      </w:tblGrid>
      <w:tr w:rsidR="003B3014" w:rsidRPr="000F1F30" w:rsidTr="00DA25E1">
        <w:trPr>
          <w:jc w:val="center"/>
        </w:trPr>
        <w:tc>
          <w:tcPr>
            <w:tcW w:w="4896" w:type="dxa"/>
          </w:tcPr>
          <w:p w:rsidR="003B3014" w:rsidRPr="00EB037B" w:rsidRDefault="003B3014" w:rsidP="003B3014">
            <w:pPr>
              <w:jc w:val="both"/>
              <w:rPr>
                <w:i/>
              </w:rPr>
            </w:pPr>
            <w:r w:rsidRPr="00EB037B">
              <w:rPr>
                <w:i/>
              </w:rPr>
              <w:t>О</w:t>
            </w:r>
            <w:r>
              <w:rPr>
                <w:i/>
              </w:rPr>
              <w:t xml:space="preserve"> компенсации стоимости питания </w:t>
            </w:r>
            <w:proofErr w:type="gramStart"/>
            <w:r>
              <w:rPr>
                <w:i/>
              </w:rPr>
              <w:t>обучающимся</w:t>
            </w:r>
            <w:proofErr w:type="gramEnd"/>
            <w:r>
              <w:rPr>
                <w:i/>
              </w:rPr>
              <w:t xml:space="preserve"> м</w:t>
            </w:r>
            <w:r w:rsidRPr="00EB037B">
              <w:rPr>
                <w:i/>
              </w:rPr>
              <w:t>униципальных образовательных организаци</w:t>
            </w:r>
            <w:r>
              <w:rPr>
                <w:i/>
              </w:rPr>
              <w:t>й</w:t>
            </w:r>
            <w:r w:rsidRPr="00EB037B">
              <w:rPr>
                <w:i/>
              </w:rPr>
              <w:t xml:space="preserve"> </w:t>
            </w:r>
            <w:r>
              <w:rPr>
                <w:i/>
              </w:rPr>
              <w:t xml:space="preserve">Собинского района </w:t>
            </w:r>
          </w:p>
        </w:tc>
        <w:tc>
          <w:tcPr>
            <w:tcW w:w="4927" w:type="dxa"/>
          </w:tcPr>
          <w:p w:rsidR="003B3014" w:rsidRPr="000F1F30" w:rsidRDefault="003B3014" w:rsidP="00DA25E1"/>
        </w:tc>
      </w:tr>
    </w:tbl>
    <w:p w:rsidR="00C77D9D" w:rsidRDefault="00C77D9D"/>
    <w:p w:rsidR="008667E3" w:rsidRDefault="008667E3"/>
    <w:p w:rsidR="003B3014" w:rsidRDefault="003B3014" w:rsidP="003B3014">
      <w:pPr>
        <w:ind w:firstLine="540"/>
        <w:jc w:val="both"/>
        <w:rPr>
          <w:sz w:val="28"/>
          <w:szCs w:val="28"/>
        </w:rPr>
      </w:pPr>
      <w:r w:rsidRPr="000B5F96">
        <w:rPr>
          <w:sz w:val="28"/>
          <w:szCs w:val="28"/>
        </w:rPr>
        <w:t xml:space="preserve">В соответствии с постановлением администрации </w:t>
      </w:r>
      <w:r w:rsidRPr="00BF3BC7">
        <w:rPr>
          <w:sz w:val="28"/>
          <w:szCs w:val="28"/>
        </w:rPr>
        <w:t>района от</w:t>
      </w:r>
      <w:r w:rsidR="003A42E4" w:rsidRPr="00BF3BC7">
        <w:rPr>
          <w:sz w:val="28"/>
          <w:szCs w:val="28"/>
        </w:rPr>
        <w:t xml:space="preserve"> </w:t>
      </w:r>
      <w:r w:rsidR="00EE1647" w:rsidRPr="00F83837">
        <w:rPr>
          <w:sz w:val="28"/>
          <w:szCs w:val="28"/>
        </w:rPr>
        <w:t>26</w:t>
      </w:r>
      <w:r w:rsidR="003A42E4" w:rsidRPr="00F83837">
        <w:rPr>
          <w:sz w:val="28"/>
          <w:szCs w:val="28"/>
        </w:rPr>
        <w:t>.08.20</w:t>
      </w:r>
      <w:r w:rsidR="00EE1647" w:rsidRPr="00F83837">
        <w:rPr>
          <w:sz w:val="28"/>
          <w:szCs w:val="28"/>
        </w:rPr>
        <w:t>20</w:t>
      </w:r>
      <w:r w:rsidRPr="00F83837">
        <w:rPr>
          <w:sz w:val="28"/>
          <w:szCs w:val="28"/>
        </w:rPr>
        <w:t xml:space="preserve"> </w:t>
      </w:r>
      <w:r w:rsidR="00BF3BC7" w:rsidRPr="00F83837">
        <w:rPr>
          <w:sz w:val="28"/>
          <w:szCs w:val="28"/>
        </w:rPr>
        <w:t xml:space="preserve">     </w:t>
      </w:r>
      <w:r w:rsidRPr="00F83837">
        <w:rPr>
          <w:sz w:val="28"/>
          <w:szCs w:val="28"/>
        </w:rPr>
        <w:t>№</w:t>
      </w:r>
      <w:r w:rsidR="00F83837" w:rsidRPr="00F83837">
        <w:rPr>
          <w:sz w:val="28"/>
          <w:szCs w:val="28"/>
        </w:rPr>
        <w:t>923</w:t>
      </w:r>
      <w:r w:rsidRPr="00F83837">
        <w:rPr>
          <w:sz w:val="28"/>
          <w:szCs w:val="28"/>
        </w:rPr>
        <w:t xml:space="preserve"> </w:t>
      </w:r>
      <w:r w:rsidR="003A42E4" w:rsidRPr="00F83837">
        <w:rPr>
          <w:sz w:val="28"/>
          <w:szCs w:val="28"/>
        </w:rPr>
        <w:t xml:space="preserve"> </w:t>
      </w:r>
      <w:r w:rsidRPr="00F83837">
        <w:rPr>
          <w:sz w:val="28"/>
          <w:szCs w:val="28"/>
        </w:rPr>
        <w:t>«Об утверждении Положений об  организации питания обучающихся</w:t>
      </w:r>
      <w:r w:rsidRPr="000B5F96">
        <w:rPr>
          <w:sz w:val="28"/>
          <w:szCs w:val="28"/>
        </w:rPr>
        <w:t xml:space="preserve">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 w:rsidRPr="000B5F96">
        <w:rPr>
          <w:color w:val="FF0000"/>
          <w:sz w:val="28"/>
          <w:szCs w:val="28"/>
        </w:rPr>
        <w:t xml:space="preserve"> </w:t>
      </w:r>
      <w:r w:rsidR="00F83837">
        <w:rPr>
          <w:color w:val="FF0000"/>
          <w:sz w:val="28"/>
          <w:szCs w:val="28"/>
        </w:rPr>
        <w:t xml:space="preserve"> </w:t>
      </w:r>
      <w:r w:rsidRPr="000B5F96">
        <w:rPr>
          <w:spacing w:val="40"/>
          <w:sz w:val="28"/>
          <w:szCs w:val="28"/>
        </w:rPr>
        <w:t>постановляет</w:t>
      </w:r>
      <w:r w:rsidRPr="000B5F96">
        <w:rPr>
          <w:sz w:val="28"/>
          <w:szCs w:val="28"/>
        </w:rPr>
        <w:t>:</w:t>
      </w:r>
    </w:p>
    <w:p w:rsidR="008667E3" w:rsidRPr="000B5F96" w:rsidRDefault="008667E3" w:rsidP="003B3014">
      <w:pPr>
        <w:ind w:firstLine="540"/>
        <w:jc w:val="both"/>
        <w:rPr>
          <w:sz w:val="28"/>
          <w:szCs w:val="28"/>
        </w:rPr>
      </w:pP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1. Установить, что организация горячего питания обучающихся муниципальных общеобразовательных организаций  осуществляется за счет: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95">
        <w:rPr>
          <w:rFonts w:ascii="Times New Roman" w:hAnsi="Times New Roman" w:cs="Times New Roman"/>
          <w:sz w:val="28"/>
          <w:szCs w:val="28"/>
        </w:rPr>
        <w:t xml:space="preserve">- субсидии из </w:t>
      </w:r>
      <w:r w:rsidR="00340600" w:rsidRPr="004C0495">
        <w:rPr>
          <w:rFonts w:ascii="Times New Roman" w:hAnsi="Times New Roman" w:cs="Times New Roman"/>
          <w:sz w:val="28"/>
          <w:szCs w:val="28"/>
        </w:rPr>
        <w:t>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4C04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590" w:rsidRPr="004C0495" w:rsidRDefault="003B3014" w:rsidP="004A6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</w:t>
      </w:r>
      <w:r w:rsidR="00543ACA" w:rsidRPr="004C0495">
        <w:rPr>
          <w:rFonts w:ascii="Times New Roman" w:hAnsi="Times New Roman" w:cs="Times New Roman"/>
          <w:sz w:val="28"/>
          <w:szCs w:val="28"/>
        </w:rPr>
        <w:t>средств районного бюджет</w:t>
      </w:r>
      <w:r w:rsidR="002B07D1" w:rsidRPr="004C0495">
        <w:rPr>
          <w:rFonts w:ascii="Times New Roman" w:hAnsi="Times New Roman" w:cs="Times New Roman"/>
          <w:sz w:val="28"/>
          <w:szCs w:val="28"/>
        </w:rPr>
        <w:t>а</w:t>
      </w:r>
      <w:r w:rsidR="004A6590" w:rsidRPr="004C0495">
        <w:rPr>
          <w:rFonts w:ascii="Times New Roman" w:hAnsi="Times New Roman" w:cs="Times New Roman"/>
          <w:sz w:val="28"/>
          <w:szCs w:val="28"/>
        </w:rPr>
        <w:t>;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- </w:t>
      </w:r>
      <w:r w:rsidR="000B5F96" w:rsidRPr="004C0495">
        <w:rPr>
          <w:rFonts w:ascii="Times New Roman" w:hAnsi="Times New Roman" w:cs="Times New Roman"/>
          <w:sz w:val="28"/>
          <w:szCs w:val="28"/>
        </w:rPr>
        <w:t>средств родителей</w:t>
      </w:r>
      <w:r w:rsidR="0041265D" w:rsidRPr="004C0495">
        <w:rPr>
          <w:rFonts w:ascii="Times New Roman" w:hAnsi="Times New Roman" w:cs="Times New Roman"/>
          <w:sz w:val="28"/>
          <w:szCs w:val="28"/>
        </w:rPr>
        <w:t xml:space="preserve"> (законных представителей), дети которых обучаются в муниципальных образовательных организациях района</w:t>
      </w:r>
      <w:r w:rsidRPr="004C0495">
        <w:rPr>
          <w:rFonts w:ascii="Times New Roman" w:hAnsi="Times New Roman" w:cs="Times New Roman"/>
          <w:sz w:val="28"/>
          <w:szCs w:val="28"/>
        </w:rPr>
        <w:t>.</w:t>
      </w:r>
    </w:p>
    <w:p w:rsidR="003B3014" w:rsidRPr="004C0495" w:rsidRDefault="0041265D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2</w:t>
      </w:r>
      <w:r w:rsidR="003B3014" w:rsidRPr="004C0495">
        <w:rPr>
          <w:rFonts w:ascii="Times New Roman" w:hAnsi="Times New Roman" w:cs="Times New Roman"/>
          <w:sz w:val="28"/>
          <w:szCs w:val="28"/>
        </w:rPr>
        <w:t>. Определить, что средства</w:t>
      </w:r>
      <w:r w:rsidR="004B3057" w:rsidRPr="004C0495">
        <w:rPr>
          <w:rFonts w:ascii="Times New Roman" w:hAnsi="Times New Roman" w:cs="Times New Roman"/>
          <w:sz w:val="28"/>
          <w:szCs w:val="28"/>
        </w:rPr>
        <w:t xml:space="preserve"> муниципальным общеобразовательным организациям </w:t>
      </w:r>
      <w:r w:rsidR="003B3014" w:rsidRPr="004C0495">
        <w:rPr>
          <w:rFonts w:ascii="Times New Roman" w:hAnsi="Times New Roman" w:cs="Times New Roman"/>
          <w:sz w:val="28"/>
          <w:szCs w:val="28"/>
        </w:rPr>
        <w:t xml:space="preserve"> на обеспечение питания </w:t>
      </w:r>
      <w:proofErr w:type="gramStart"/>
      <w:r w:rsidR="003B3014" w:rsidRPr="004C04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014" w:rsidRPr="004C0495">
        <w:rPr>
          <w:rFonts w:ascii="Times New Roman" w:hAnsi="Times New Roman" w:cs="Times New Roman"/>
          <w:sz w:val="28"/>
          <w:szCs w:val="28"/>
        </w:rPr>
        <w:t xml:space="preserve"> рассчитываются исходя из </w:t>
      </w:r>
      <w:r w:rsidR="001532A6" w:rsidRPr="004C0495">
        <w:rPr>
          <w:rFonts w:ascii="Times New Roman" w:hAnsi="Times New Roman" w:cs="Times New Roman"/>
          <w:sz w:val="28"/>
          <w:szCs w:val="28"/>
        </w:rPr>
        <w:t xml:space="preserve"> предельной </w:t>
      </w:r>
      <w:r w:rsidR="003B3014" w:rsidRPr="004C0495">
        <w:rPr>
          <w:rFonts w:ascii="Times New Roman" w:hAnsi="Times New Roman" w:cs="Times New Roman"/>
          <w:sz w:val="28"/>
          <w:szCs w:val="28"/>
        </w:rPr>
        <w:t xml:space="preserve"> стоимости горячего питания</w:t>
      </w:r>
      <w:r w:rsidR="00C61B7A" w:rsidRPr="004C0495"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</w:t>
      </w:r>
      <w:r w:rsidR="003B3014" w:rsidRPr="004C0495">
        <w:rPr>
          <w:rFonts w:ascii="Times New Roman" w:hAnsi="Times New Roman" w:cs="Times New Roman"/>
          <w:sz w:val="28"/>
          <w:szCs w:val="28"/>
        </w:rPr>
        <w:t>: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 завтрак</w:t>
      </w:r>
      <w:r w:rsidR="00C377CB" w:rsidRPr="004C0495">
        <w:rPr>
          <w:rFonts w:ascii="Times New Roman" w:hAnsi="Times New Roman" w:cs="Times New Roman"/>
          <w:sz w:val="28"/>
          <w:szCs w:val="28"/>
        </w:rPr>
        <w:t xml:space="preserve"> для обучающихся 1-4 классов</w:t>
      </w:r>
      <w:r w:rsidRPr="004C0495">
        <w:rPr>
          <w:rFonts w:ascii="Times New Roman" w:hAnsi="Times New Roman" w:cs="Times New Roman"/>
          <w:sz w:val="28"/>
          <w:szCs w:val="28"/>
        </w:rPr>
        <w:t xml:space="preserve"> - </w:t>
      </w:r>
      <w:r w:rsidR="004A6590" w:rsidRPr="004C0495">
        <w:rPr>
          <w:rFonts w:ascii="Times New Roman" w:hAnsi="Times New Roman" w:cs="Times New Roman"/>
          <w:sz w:val="28"/>
          <w:szCs w:val="28"/>
        </w:rPr>
        <w:t>58</w:t>
      </w:r>
      <w:r w:rsidRPr="004C049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377CB" w:rsidRPr="004C0495" w:rsidRDefault="00C377CB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 завтрак для обучающихся 5-11 классов – не менее 30 рублей;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- обед </w:t>
      </w:r>
      <w:r w:rsidR="00C377CB" w:rsidRPr="004C0495">
        <w:rPr>
          <w:rFonts w:ascii="Times New Roman" w:hAnsi="Times New Roman" w:cs="Times New Roman"/>
          <w:sz w:val="28"/>
          <w:szCs w:val="28"/>
        </w:rPr>
        <w:t>–</w:t>
      </w:r>
      <w:r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C377CB" w:rsidRPr="004C049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C0495">
        <w:rPr>
          <w:rFonts w:ascii="Times New Roman" w:hAnsi="Times New Roman" w:cs="Times New Roman"/>
          <w:sz w:val="28"/>
          <w:szCs w:val="28"/>
        </w:rPr>
        <w:t>40 руб.</w:t>
      </w:r>
    </w:p>
    <w:p w:rsidR="00534E9F" w:rsidRPr="004C0495" w:rsidRDefault="009A0DD9" w:rsidP="00E75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3</w:t>
      </w:r>
      <w:r w:rsidR="00E5638D" w:rsidRPr="004C0495">
        <w:rPr>
          <w:rFonts w:ascii="Times New Roman" w:hAnsi="Times New Roman" w:cs="Times New Roman"/>
          <w:sz w:val="28"/>
          <w:szCs w:val="28"/>
        </w:rPr>
        <w:t>.</w:t>
      </w:r>
      <w:r w:rsidR="0022787F" w:rsidRPr="004C0495">
        <w:rPr>
          <w:rFonts w:ascii="Times New Roman" w:hAnsi="Times New Roman" w:cs="Times New Roman"/>
          <w:sz w:val="28"/>
          <w:szCs w:val="28"/>
        </w:rPr>
        <w:t>Обеспечить бесплатными завтраками</w:t>
      </w:r>
      <w:r w:rsidR="00534E9F" w:rsidRPr="004C0495">
        <w:rPr>
          <w:rFonts w:ascii="Times New Roman" w:hAnsi="Times New Roman" w:cs="Times New Roman"/>
          <w:sz w:val="28"/>
          <w:szCs w:val="28"/>
        </w:rPr>
        <w:t>:</w:t>
      </w:r>
    </w:p>
    <w:p w:rsidR="000A722B" w:rsidRPr="004C0495" w:rsidRDefault="0041265D" w:rsidP="00E563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3</w:t>
      </w:r>
      <w:r w:rsidR="00534E9F" w:rsidRPr="004C0495">
        <w:rPr>
          <w:rFonts w:ascii="Times New Roman" w:hAnsi="Times New Roman" w:cs="Times New Roman"/>
          <w:sz w:val="28"/>
          <w:szCs w:val="28"/>
        </w:rPr>
        <w:t>.1.</w:t>
      </w:r>
      <w:r w:rsidR="0022787F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0A722B" w:rsidRPr="004C0495">
        <w:rPr>
          <w:rFonts w:ascii="Times New Roman" w:hAnsi="Times New Roman" w:cs="Times New Roman"/>
          <w:sz w:val="28"/>
          <w:szCs w:val="28"/>
        </w:rPr>
        <w:t xml:space="preserve">учащихся 1-4 классов муниципальных общеобразовательных организаций Собинского района </w:t>
      </w:r>
      <w:r w:rsidR="00E75133" w:rsidRPr="004C049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A722B" w:rsidRPr="004C0495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</w:p>
    <w:p w:rsidR="00534E9F" w:rsidRPr="004C0495" w:rsidRDefault="0041265D" w:rsidP="00FE36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3</w:t>
      </w:r>
      <w:r w:rsidR="00534E9F" w:rsidRPr="004C0495">
        <w:rPr>
          <w:rFonts w:ascii="Times New Roman" w:hAnsi="Times New Roman" w:cs="Times New Roman"/>
          <w:sz w:val="28"/>
          <w:szCs w:val="28"/>
        </w:rPr>
        <w:t>.2.</w:t>
      </w:r>
      <w:r w:rsidR="00DA25E1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FE369F" w:rsidRPr="004C0495">
        <w:rPr>
          <w:rFonts w:ascii="Times New Roman" w:hAnsi="Times New Roman" w:cs="Times New Roman"/>
          <w:sz w:val="28"/>
          <w:szCs w:val="28"/>
        </w:rPr>
        <w:t xml:space="preserve">учащихся 5-11 классов муниципальных общеобразовательных организаций Собинского района </w:t>
      </w:r>
      <w:r w:rsidR="00E75133" w:rsidRPr="004C0495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FE369F" w:rsidRPr="004C0495">
        <w:rPr>
          <w:rFonts w:ascii="Times New Roman" w:hAnsi="Times New Roman" w:cs="Times New Roman"/>
          <w:sz w:val="28"/>
          <w:szCs w:val="28"/>
        </w:rPr>
        <w:t>.</w:t>
      </w:r>
      <w:r w:rsidR="00DA25E1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9F" w:rsidRPr="004C0495" w:rsidRDefault="0041265D" w:rsidP="00534E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4</w:t>
      </w:r>
      <w:r w:rsidR="00534E9F" w:rsidRPr="004C0495">
        <w:rPr>
          <w:rFonts w:ascii="Times New Roman" w:hAnsi="Times New Roman" w:cs="Times New Roman"/>
          <w:sz w:val="28"/>
          <w:szCs w:val="28"/>
        </w:rPr>
        <w:t>. Обеспечить бесплатными обедами в группах продленного дня</w:t>
      </w:r>
      <w:r w:rsidR="00E75133" w:rsidRPr="004C0495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</w:t>
      </w:r>
      <w:r w:rsidR="00534E9F" w:rsidRPr="004C049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C3EA2" w:rsidRPr="004C0495">
        <w:rPr>
          <w:rFonts w:ascii="Times New Roman" w:hAnsi="Times New Roman" w:cs="Times New Roman"/>
          <w:sz w:val="28"/>
          <w:szCs w:val="28"/>
        </w:rPr>
        <w:t>1-4</w:t>
      </w:r>
      <w:r w:rsidR="00534E9F" w:rsidRPr="004C0495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организаций Собинского района, особо нуждающихся в поддержке государства: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lastRenderedPageBreak/>
        <w:t xml:space="preserve">-  из малообеспеченных семей, где доход на одного члена семьи не превышает  минимальный  </w:t>
      </w:r>
      <w:proofErr w:type="gramStart"/>
      <w:r w:rsidRPr="004C0495">
        <w:rPr>
          <w:rFonts w:ascii="Times New Roman" w:hAnsi="Times New Roman" w:cs="Times New Roman"/>
          <w:sz w:val="28"/>
          <w:szCs w:val="28"/>
        </w:rPr>
        <w:t>размер  оплаты труда</w:t>
      </w:r>
      <w:proofErr w:type="gramEnd"/>
      <w:r w:rsidRPr="004C0495">
        <w:rPr>
          <w:rFonts w:ascii="Times New Roman" w:hAnsi="Times New Roman" w:cs="Times New Roman"/>
          <w:sz w:val="28"/>
          <w:szCs w:val="28"/>
        </w:rPr>
        <w:t>, установленный федеральным законодательством;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  из числа детей-инвалидов и детей, один из родителей которых является инвалидом;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495">
        <w:rPr>
          <w:rFonts w:ascii="Times New Roman" w:hAnsi="Times New Roman" w:cs="Times New Roman"/>
          <w:sz w:val="28"/>
          <w:szCs w:val="28"/>
        </w:rPr>
        <w:t>-   из многодетных семей</w:t>
      </w:r>
      <w:r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- из числа детей, находящихся в трудной жизненной ситуации, нуждающихся в поддержке государства в соответствии с Законом Российской Федерации от 24.07.1998 №124-ФЗ «Об основных гарантиях прав </w:t>
      </w:r>
      <w:r w:rsidR="00ED1384" w:rsidRPr="004C0495">
        <w:rPr>
          <w:rFonts w:ascii="Times New Roman" w:hAnsi="Times New Roman" w:cs="Times New Roman"/>
          <w:sz w:val="28"/>
          <w:szCs w:val="28"/>
        </w:rPr>
        <w:t>ребенка в Российской Федерации».</w:t>
      </w:r>
    </w:p>
    <w:p w:rsidR="00F75B1B" w:rsidRPr="004C0495" w:rsidRDefault="0041265D" w:rsidP="000C3EA2">
      <w:pPr>
        <w:tabs>
          <w:tab w:val="left" w:pos="1680"/>
          <w:tab w:val="left" w:pos="3340"/>
          <w:tab w:val="left" w:pos="4640"/>
          <w:tab w:val="left" w:pos="6260"/>
          <w:tab w:val="left" w:pos="6700"/>
          <w:tab w:val="left" w:pos="7700"/>
        </w:tabs>
        <w:ind w:firstLine="567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5</w:t>
      </w:r>
      <w:r w:rsidR="001532A6" w:rsidRPr="004C0495">
        <w:rPr>
          <w:sz w:val="28"/>
          <w:szCs w:val="28"/>
        </w:rPr>
        <w:t xml:space="preserve">. </w:t>
      </w:r>
      <w:r w:rsidR="008A4658" w:rsidRPr="004C0495">
        <w:rPr>
          <w:sz w:val="28"/>
          <w:szCs w:val="28"/>
        </w:rPr>
        <w:t xml:space="preserve">Учащимся с ограниченными возможностями здоровья, обучающимся в муниципальных образовательных организациях, реализующих адаптированные основные общеобразовательные программы и подведомственных управлению образования администрации Собинского района, предоставляется бесплатное двухразовое питание (завтрак и обед). </w:t>
      </w:r>
    </w:p>
    <w:p w:rsidR="00EB30A2" w:rsidRPr="004C0495" w:rsidRDefault="00A9137B" w:rsidP="00EB3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56EE" w:rsidRPr="004C0495">
        <w:rPr>
          <w:rFonts w:ascii="Times New Roman" w:hAnsi="Times New Roman" w:cs="Times New Roman"/>
          <w:sz w:val="28"/>
          <w:szCs w:val="28"/>
        </w:rPr>
        <w:t>.</w:t>
      </w:r>
      <w:r w:rsidR="00EB30A2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2705C6" w:rsidRPr="004C0495">
        <w:rPr>
          <w:rFonts w:ascii="Times New Roman" w:hAnsi="Times New Roman" w:cs="Times New Roman"/>
          <w:sz w:val="28"/>
          <w:szCs w:val="28"/>
        </w:rPr>
        <w:t>Рекомендовать м</w:t>
      </w:r>
      <w:r w:rsidR="00EB30A2" w:rsidRPr="004C0495">
        <w:rPr>
          <w:rFonts w:ascii="Times New Roman" w:hAnsi="Times New Roman" w:cs="Times New Roman"/>
          <w:sz w:val="28"/>
          <w:szCs w:val="28"/>
        </w:rPr>
        <w:t>униципальным общеобразовательным организациям п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ривлекать для организации </w:t>
      </w:r>
      <w:r w:rsidR="00AC01B6" w:rsidRPr="004C0495">
        <w:rPr>
          <w:rFonts w:ascii="Times New Roman" w:hAnsi="Times New Roman" w:cs="Times New Roman"/>
          <w:sz w:val="28"/>
          <w:szCs w:val="28"/>
        </w:rPr>
        <w:t xml:space="preserve"> обедов  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62AB7" w:rsidRPr="004C0495">
        <w:rPr>
          <w:rFonts w:ascii="Times New Roman" w:hAnsi="Times New Roman" w:cs="Times New Roman"/>
          <w:sz w:val="28"/>
          <w:szCs w:val="28"/>
        </w:rPr>
        <w:t>м</w:t>
      </w:r>
      <w:r w:rsidR="00E5638D" w:rsidRPr="004C0495">
        <w:rPr>
          <w:rFonts w:ascii="Times New Roman" w:hAnsi="Times New Roman" w:cs="Times New Roman"/>
          <w:sz w:val="28"/>
          <w:szCs w:val="28"/>
        </w:rPr>
        <w:t>ся</w:t>
      </w:r>
      <w:r w:rsidR="00EB30A2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646644" w:rsidRPr="004C0495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="00E5638D" w:rsidRPr="004C0495">
        <w:rPr>
          <w:rFonts w:ascii="Times New Roman" w:hAnsi="Times New Roman" w:cs="Times New Roman"/>
          <w:sz w:val="28"/>
          <w:szCs w:val="28"/>
        </w:rPr>
        <w:t>средства родителей в размерах, установленных администрациями учреждений по согласованию с родительскими комитетами.</w:t>
      </w:r>
    </w:p>
    <w:p w:rsidR="00E5638D" w:rsidRPr="004C0495" w:rsidRDefault="00A9137B" w:rsidP="00EB3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0A2" w:rsidRPr="004C0495">
        <w:rPr>
          <w:rFonts w:ascii="Times New Roman" w:hAnsi="Times New Roman" w:cs="Times New Roman"/>
          <w:sz w:val="28"/>
          <w:szCs w:val="28"/>
        </w:rPr>
        <w:t>.</w:t>
      </w:r>
      <w:r w:rsidR="002705C6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DB56EE" w:rsidRPr="004C0495">
        <w:rPr>
          <w:rFonts w:ascii="Times New Roman" w:hAnsi="Times New Roman" w:cs="Times New Roman"/>
          <w:sz w:val="28"/>
          <w:szCs w:val="28"/>
        </w:rPr>
        <w:t>О</w:t>
      </w:r>
      <w:r w:rsidR="00E5638D" w:rsidRPr="004C0495">
        <w:rPr>
          <w:rFonts w:ascii="Times New Roman" w:hAnsi="Times New Roman" w:cs="Times New Roman"/>
          <w:sz w:val="28"/>
          <w:szCs w:val="28"/>
        </w:rPr>
        <w:t>существлять питание детей-сирот и детей, оставшихся без попечения родителей, за счет получаемой</w:t>
      </w:r>
      <w:r w:rsidR="00646644" w:rsidRPr="004C0495">
        <w:rPr>
          <w:rFonts w:ascii="Times New Roman" w:hAnsi="Times New Roman" w:cs="Times New Roman"/>
          <w:sz w:val="28"/>
          <w:szCs w:val="28"/>
        </w:rPr>
        <w:t xml:space="preserve"> ими ежемесячной 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 социальной помощи</w:t>
      </w:r>
      <w:r w:rsidR="00AC7373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2705C6" w:rsidRPr="004C04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2705C6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Владимирской области </w:t>
      </w:r>
      <w:r w:rsidR="002705C6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02.10.2007 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121D7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120-ОЗ</w:t>
      </w:r>
      <w:r w:rsidR="002705C6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социальной поддержке и социальном обслуживании отдельных категорий граждан во Владимирской области»</w:t>
      </w:r>
      <w:r w:rsidR="00E5638D" w:rsidRPr="004C0495">
        <w:rPr>
          <w:rFonts w:ascii="Times New Roman" w:hAnsi="Times New Roman" w:cs="Times New Roman"/>
          <w:sz w:val="28"/>
          <w:szCs w:val="28"/>
        </w:rPr>
        <w:t>.</w:t>
      </w:r>
    </w:p>
    <w:p w:rsidR="00C75AEF" w:rsidRPr="004C0495" w:rsidRDefault="00A9137B" w:rsidP="00C7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30A2" w:rsidRPr="004C0495">
        <w:rPr>
          <w:rFonts w:ascii="Times New Roman" w:hAnsi="Times New Roman" w:cs="Times New Roman"/>
          <w:sz w:val="28"/>
          <w:szCs w:val="28"/>
        </w:rPr>
        <w:t xml:space="preserve">. </w:t>
      </w:r>
      <w:r w:rsidR="00C75AEF" w:rsidRPr="004C049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48" w:history="1">
        <w:r w:rsidR="00C75AEF" w:rsidRPr="004C04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227EF" w:rsidRPr="004C0495">
        <w:rPr>
          <w:rFonts w:ascii="Times New Roman" w:hAnsi="Times New Roman" w:cs="Times New Roman"/>
          <w:sz w:val="28"/>
          <w:szCs w:val="28"/>
        </w:rPr>
        <w:t xml:space="preserve">  расходования средств</w:t>
      </w:r>
      <w:r w:rsidR="00C75AEF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F75B1B" w:rsidRPr="004C04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C75AEF" w:rsidRPr="004C0495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E5638D" w:rsidRPr="004C0495" w:rsidRDefault="00A9137B" w:rsidP="00C75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5AEF" w:rsidRPr="004C0495">
        <w:rPr>
          <w:sz w:val="28"/>
          <w:szCs w:val="28"/>
        </w:rPr>
        <w:t>.</w:t>
      </w:r>
      <w:r w:rsidR="002705C6" w:rsidRPr="004C0495">
        <w:rPr>
          <w:sz w:val="28"/>
          <w:szCs w:val="28"/>
        </w:rPr>
        <w:t xml:space="preserve"> У</w:t>
      </w:r>
      <w:r w:rsidR="00E5638D" w:rsidRPr="004C0495">
        <w:rPr>
          <w:sz w:val="28"/>
          <w:szCs w:val="28"/>
        </w:rPr>
        <w:t>правлению образования администрации Собинского района</w:t>
      </w:r>
      <w:r w:rsidR="001532A6" w:rsidRPr="004C0495">
        <w:rPr>
          <w:sz w:val="28"/>
          <w:szCs w:val="28"/>
        </w:rPr>
        <w:t xml:space="preserve"> </w:t>
      </w:r>
      <w:r w:rsidR="00E5638D" w:rsidRPr="004C0495">
        <w:rPr>
          <w:sz w:val="28"/>
          <w:szCs w:val="28"/>
        </w:rPr>
        <w:t xml:space="preserve"> в соответствии с  муниципальной прог</w:t>
      </w:r>
      <w:r w:rsidR="008A4658" w:rsidRPr="004C0495">
        <w:rPr>
          <w:sz w:val="28"/>
          <w:szCs w:val="28"/>
        </w:rPr>
        <w:t>раммой  «Развитие  образования</w:t>
      </w:r>
      <w:r w:rsidR="00C75AEF" w:rsidRPr="004C0495">
        <w:rPr>
          <w:sz w:val="28"/>
          <w:szCs w:val="28"/>
        </w:rPr>
        <w:t>»</w:t>
      </w:r>
      <w:r w:rsidR="00E5638D" w:rsidRPr="004C0495">
        <w:rPr>
          <w:sz w:val="28"/>
          <w:szCs w:val="28"/>
        </w:rPr>
        <w:t xml:space="preserve">  на основании предложений руководителей муниципальных общеобразовательных </w:t>
      </w:r>
      <w:r w:rsidR="00C75AEF" w:rsidRPr="004C0495">
        <w:rPr>
          <w:sz w:val="28"/>
          <w:szCs w:val="28"/>
        </w:rPr>
        <w:t xml:space="preserve">организаций </w:t>
      </w:r>
      <w:r w:rsidR="00E5638D" w:rsidRPr="004C0495">
        <w:rPr>
          <w:sz w:val="28"/>
          <w:szCs w:val="28"/>
        </w:rPr>
        <w:t xml:space="preserve"> планировать  в бюджете муниципального района на соответствующий финансовый год средства  на  оснащение школьных столовых обор</w:t>
      </w:r>
      <w:r w:rsidR="009A0DD9" w:rsidRPr="004C0495">
        <w:rPr>
          <w:sz w:val="28"/>
          <w:szCs w:val="28"/>
        </w:rPr>
        <w:t>удованием, инвентарем и посудой.</w:t>
      </w:r>
    </w:p>
    <w:p w:rsidR="00E5638D" w:rsidRPr="004C0495" w:rsidRDefault="00C75AEF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1</w:t>
      </w:r>
      <w:r w:rsidR="00A9137B">
        <w:rPr>
          <w:sz w:val="28"/>
          <w:szCs w:val="28"/>
        </w:rPr>
        <w:t>0</w:t>
      </w:r>
      <w:r w:rsidRPr="004C0495">
        <w:rPr>
          <w:sz w:val="28"/>
          <w:szCs w:val="28"/>
        </w:rPr>
        <w:t xml:space="preserve">. </w:t>
      </w:r>
      <w:proofErr w:type="gramStart"/>
      <w:r w:rsidR="00E5638D" w:rsidRPr="004C0495">
        <w:rPr>
          <w:sz w:val="28"/>
          <w:szCs w:val="28"/>
        </w:rPr>
        <w:t xml:space="preserve">Финансовому управлению администрации Собинского района  обеспечить контроль за целевым использованием </w:t>
      </w:r>
      <w:r w:rsidR="00D8677E" w:rsidRPr="004C0495">
        <w:rPr>
          <w:sz w:val="28"/>
          <w:szCs w:val="28"/>
        </w:rPr>
        <w:t xml:space="preserve">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E5638D" w:rsidRPr="004C0495">
        <w:rPr>
          <w:sz w:val="28"/>
          <w:szCs w:val="28"/>
        </w:rPr>
        <w:t>.</w:t>
      </w:r>
      <w:proofErr w:type="gramEnd"/>
    </w:p>
    <w:p w:rsidR="00E75050" w:rsidRPr="004C0495" w:rsidRDefault="00E75050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1</w:t>
      </w:r>
      <w:r w:rsidR="00A9137B">
        <w:rPr>
          <w:sz w:val="28"/>
          <w:szCs w:val="28"/>
        </w:rPr>
        <w:t>1</w:t>
      </w:r>
      <w:r w:rsidRPr="004C0495">
        <w:rPr>
          <w:sz w:val="28"/>
          <w:szCs w:val="28"/>
        </w:rPr>
        <w:t xml:space="preserve">. </w:t>
      </w:r>
      <w:proofErr w:type="gramStart"/>
      <w:r w:rsidRPr="004C0495">
        <w:rPr>
          <w:sz w:val="28"/>
          <w:szCs w:val="28"/>
        </w:rPr>
        <w:t>Признать утратившим</w:t>
      </w:r>
      <w:r w:rsidR="004C0495">
        <w:rPr>
          <w:sz w:val="28"/>
          <w:szCs w:val="28"/>
        </w:rPr>
        <w:t>и</w:t>
      </w:r>
      <w:r w:rsidRPr="004C0495">
        <w:rPr>
          <w:sz w:val="28"/>
          <w:szCs w:val="28"/>
        </w:rPr>
        <w:t xml:space="preserve"> силу постановление администрации района             от </w:t>
      </w:r>
      <w:r w:rsidR="004C0495" w:rsidRPr="004C0495">
        <w:rPr>
          <w:sz w:val="28"/>
          <w:szCs w:val="28"/>
        </w:rPr>
        <w:t xml:space="preserve">03.12.2018 </w:t>
      </w:r>
      <w:r w:rsidRPr="004C0495">
        <w:rPr>
          <w:sz w:val="28"/>
          <w:szCs w:val="28"/>
        </w:rPr>
        <w:t xml:space="preserve">№  </w:t>
      </w:r>
      <w:r w:rsidR="004C0495" w:rsidRPr="004C0495">
        <w:rPr>
          <w:sz w:val="28"/>
          <w:szCs w:val="28"/>
        </w:rPr>
        <w:t>1066</w:t>
      </w:r>
      <w:r w:rsidRPr="004C0495">
        <w:rPr>
          <w:sz w:val="28"/>
          <w:szCs w:val="28"/>
        </w:rPr>
        <w:t xml:space="preserve"> «</w:t>
      </w:r>
      <w:r w:rsidR="004C0495" w:rsidRPr="004C0495">
        <w:rPr>
          <w:sz w:val="28"/>
          <w:szCs w:val="28"/>
        </w:rPr>
        <w:t>О компенсации стоимости питания обучающимся муниципальных образовательных организаций Собинского района</w:t>
      </w:r>
      <w:r w:rsidRPr="004C0495">
        <w:rPr>
          <w:sz w:val="28"/>
          <w:szCs w:val="28"/>
        </w:rPr>
        <w:t>»</w:t>
      </w:r>
      <w:r w:rsidR="004C0495">
        <w:rPr>
          <w:sz w:val="28"/>
          <w:szCs w:val="28"/>
        </w:rPr>
        <w:t xml:space="preserve">, </w:t>
      </w:r>
      <w:r w:rsidR="004C0495" w:rsidRPr="004C0495">
        <w:rPr>
          <w:sz w:val="28"/>
          <w:szCs w:val="28"/>
        </w:rPr>
        <w:t>постановление администрации района  от 0</w:t>
      </w:r>
      <w:r w:rsidR="004C0495">
        <w:rPr>
          <w:sz w:val="28"/>
          <w:szCs w:val="28"/>
        </w:rPr>
        <w:t>1.04</w:t>
      </w:r>
      <w:r w:rsidR="004C0495" w:rsidRPr="004C0495">
        <w:rPr>
          <w:sz w:val="28"/>
          <w:szCs w:val="28"/>
        </w:rPr>
        <w:t>.201</w:t>
      </w:r>
      <w:r w:rsidR="000F10D1">
        <w:rPr>
          <w:sz w:val="28"/>
          <w:szCs w:val="28"/>
        </w:rPr>
        <w:t>9</w:t>
      </w:r>
      <w:r w:rsidR="004C0495" w:rsidRPr="004C0495">
        <w:rPr>
          <w:sz w:val="28"/>
          <w:szCs w:val="28"/>
        </w:rPr>
        <w:t xml:space="preserve"> №  </w:t>
      </w:r>
      <w:r w:rsidR="004C0495">
        <w:rPr>
          <w:sz w:val="28"/>
          <w:szCs w:val="28"/>
        </w:rPr>
        <w:t>271</w:t>
      </w:r>
      <w:r w:rsidR="004C0495" w:rsidRPr="004C0495">
        <w:rPr>
          <w:sz w:val="28"/>
          <w:szCs w:val="28"/>
        </w:rPr>
        <w:t xml:space="preserve"> «О внесении изменений в постановление администрации района от 03.12.2018</w:t>
      </w:r>
      <w:r w:rsidR="004C0495">
        <w:rPr>
          <w:sz w:val="28"/>
          <w:szCs w:val="28"/>
        </w:rPr>
        <w:t xml:space="preserve"> </w:t>
      </w:r>
      <w:r w:rsidR="004C0495" w:rsidRPr="004C0495">
        <w:rPr>
          <w:sz w:val="28"/>
          <w:szCs w:val="28"/>
        </w:rPr>
        <w:t>№ 1066 «О компенсации стоимости питания обучающимся муниципальных образовательных организаций Собинского района</w:t>
      </w:r>
      <w:r w:rsidR="004C0495" w:rsidRPr="004C0495">
        <w:rPr>
          <w:bCs/>
          <w:sz w:val="28"/>
          <w:szCs w:val="28"/>
        </w:rPr>
        <w:t>»</w:t>
      </w:r>
      <w:r w:rsidRPr="004C0495">
        <w:rPr>
          <w:sz w:val="28"/>
          <w:szCs w:val="28"/>
        </w:rPr>
        <w:t>.</w:t>
      </w:r>
      <w:proofErr w:type="gramEnd"/>
    </w:p>
    <w:p w:rsidR="00E5638D" w:rsidRPr="004C0495" w:rsidRDefault="00C75AEF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lastRenderedPageBreak/>
        <w:t>1</w:t>
      </w:r>
      <w:r w:rsidR="00A9137B">
        <w:rPr>
          <w:sz w:val="28"/>
          <w:szCs w:val="28"/>
        </w:rPr>
        <w:t>2</w:t>
      </w:r>
      <w:r w:rsidR="00E5638D" w:rsidRPr="004C0495">
        <w:rPr>
          <w:sz w:val="28"/>
          <w:szCs w:val="28"/>
        </w:rPr>
        <w:t xml:space="preserve">. </w:t>
      </w:r>
      <w:proofErr w:type="gramStart"/>
      <w:r w:rsidR="00E5638D" w:rsidRPr="004C0495">
        <w:rPr>
          <w:sz w:val="28"/>
          <w:szCs w:val="28"/>
        </w:rPr>
        <w:t>Контроль за</w:t>
      </w:r>
      <w:proofErr w:type="gramEnd"/>
      <w:r w:rsidR="00E5638D" w:rsidRPr="004C0495"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по социальным вопросам.</w:t>
      </w:r>
    </w:p>
    <w:p w:rsidR="00E5638D" w:rsidRPr="004C0495" w:rsidRDefault="00C75AEF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1</w:t>
      </w:r>
      <w:r w:rsidR="00A9137B">
        <w:rPr>
          <w:sz w:val="28"/>
          <w:szCs w:val="28"/>
        </w:rPr>
        <w:t>3</w:t>
      </w:r>
      <w:r w:rsidR="00E5638D" w:rsidRPr="004C0495">
        <w:rPr>
          <w:sz w:val="28"/>
          <w:szCs w:val="28"/>
        </w:rPr>
        <w:t xml:space="preserve">. Настоящее постановление вступает в силу </w:t>
      </w:r>
      <w:r w:rsidR="004C0495" w:rsidRPr="004C0495">
        <w:rPr>
          <w:sz w:val="28"/>
          <w:szCs w:val="28"/>
        </w:rPr>
        <w:t>после</w:t>
      </w:r>
      <w:r w:rsidR="00E5638D" w:rsidRPr="004C0495">
        <w:rPr>
          <w:sz w:val="28"/>
          <w:szCs w:val="28"/>
        </w:rPr>
        <w:t xml:space="preserve">  </w:t>
      </w:r>
      <w:r w:rsidR="009121D7" w:rsidRPr="004C0495">
        <w:rPr>
          <w:sz w:val="28"/>
          <w:szCs w:val="28"/>
        </w:rPr>
        <w:t>официального опубликования в газете «Доверие».</w:t>
      </w:r>
      <w:r w:rsidR="00E5638D" w:rsidRPr="004C0495">
        <w:rPr>
          <w:sz w:val="28"/>
          <w:szCs w:val="28"/>
        </w:rPr>
        <w:t xml:space="preserve"> </w:t>
      </w:r>
    </w:p>
    <w:p w:rsidR="003B3014" w:rsidRPr="004C0495" w:rsidRDefault="00E61CC0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198755</wp:posOffset>
            </wp:positionV>
            <wp:extent cx="1732280" cy="1533525"/>
            <wp:effectExtent l="152400" t="304800" r="134620" b="2952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264885">
                      <a:off x="0" y="0"/>
                      <a:ext cx="173228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207" w:rsidRPr="004C0495" w:rsidRDefault="006D0207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Pr="004C0495" w:rsidRDefault="003B3014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6CB" w:rsidRPr="004C0495">
        <w:rPr>
          <w:rFonts w:ascii="Times New Roman" w:hAnsi="Times New Roman" w:cs="Times New Roman"/>
          <w:sz w:val="28"/>
          <w:szCs w:val="28"/>
        </w:rPr>
        <w:t>администрации</w:t>
      </w:r>
      <w:r w:rsidRPr="004C04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C095A" w:rsidRPr="004C0495">
        <w:rPr>
          <w:rFonts w:ascii="Times New Roman" w:hAnsi="Times New Roman" w:cs="Times New Roman"/>
          <w:sz w:val="28"/>
          <w:szCs w:val="28"/>
        </w:rPr>
        <w:tab/>
      </w:r>
      <w:r w:rsidR="006C095A" w:rsidRPr="004C0495">
        <w:rPr>
          <w:rFonts w:ascii="Times New Roman" w:hAnsi="Times New Roman" w:cs="Times New Roman"/>
          <w:sz w:val="28"/>
          <w:szCs w:val="28"/>
        </w:rPr>
        <w:tab/>
      </w:r>
      <w:r w:rsidR="006C095A" w:rsidRPr="004C04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C0495">
        <w:rPr>
          <w:rFonts w:ascii="Times New Roman" w:hAnsi="Times New Roman" w:cs="Times New Roman"/>
          <w:sz w:val="28"/>
          <w:szCs w:val="28"/>
        </w:rPr>
        <w:t>А.В.Разов</w:t>
      </w:r>
    </w:p>
    <w:p w:rsidR="00C75AEF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207" w:rsidRDefault="006D0207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495" w:rsidRDefault="004C0495" w:rsidP="004C0495"/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837" w:rsidRDefault="00340CE4" w:rsidP="00ED7071">
      <w:pPr>
        <w:rPr>
          <w:sz w:val="28"/>
          <w:szCs w:val="28"/>
        </w:rPr>
      </w:pPr>
      <w:r>
        <w:lastRenderedPageBreak/>
        <w:t xml:space="preserve">                               </w:t>
      </w:r>
    </w:p>
    <w:p w:rsidR="006C095A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AEF" w:rsidRDefault="006C095A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7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EF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75AEF" w:rsidRPr="000B5F96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B2E">
        <w:rPr>
          <w:rFonts w:ascii="Times New Roman" w:hAnsi="Times New Roman" w:cs="Times New Roman"/>
          <w:sz w:val="28"/>
          <w:szCs w:val="28"/>
        </w:rPr>
        <w:t>от</w:t>
      </w:r>
      <w:r w:rsidR="006D0207" w:rsidRPr="00DB4B2E">
        <w:rPr>
          <w:rFonts w:ascii="Times New Roman" w:hAnsi="Times New Roman" w:cs="Times New Roman"/>
          <w:sz w:val="28"/>
          <w:szCs w:val="28"/>
        </w:rPr>
        <w:t xml:space="preserve"> </w:t>
      </w:r>
      <w:r w:rsidR="007F045A" w:rsidRPr="000F10D1">
        <w:rPr>
          <w:rFonts w:ascii="Times New Roman" w:hAnsi="Times New Roman" w:cs="Times New Roman"/>
          <w:sz w:val="28"/>
          <w:szCs w:val="28"/>
          <w:u w:val="single"/>
        </w:rPr>
        <w:t>27.08.2020</w:t>
      </w:r>
      <w:r w:rsidR="007F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10D1">
        <w:rPr>
          <w:rFonts w:ascii="Times New Roman" w:hAnsi="Times New Roman" w:cs="Times New Roman"/>
          <w:sz w:val="28"/>
          <w:szCs w:val="28"/>
        </w:rPr>
        <w:t xml:space="preserve"> </w:t>
      </w:r>
      <w:r w:rsidR="000F10D1" w:rsidRPr="000F10D1">
        <w:rPr>
          <w:rFonts w:ascii="Times New Roman" w:hAnsi="Times New Roman" w:cs="Times New Roman"/>
          <w:sz w:val="28"/>
          <w:szCs w:val="28"/>
          <w:u w:val="single"/>
        </w:rPr>
        <w:t>935</w:t>
      </w:r>
    </w:p>
    <w:p w:rsidR="0041265D" w:rsidRDefault="0041265D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3B3014" w:rsidRPr="004C0495" w:rsidRDefault="003B3014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ПОРЯДОК</w:t>
      </w:r>
    </w:p>
    <w:p w:rsidR="003B3014" w:rsidRPr="004C0495" w:rsidRDefault="004C0495" w:rsidP="00D86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D8677E" w:rsidRPr="004C04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49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</w:t>
      </w:r>
      <w:r w:rsidR="00D8677E" w:rsidRPr="004C04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4C0495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0B5F96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бюджета).</w:t>
      </w:r>
      <w:proofErr w:type="gramEnd"/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2. Средства областного бюджета предоставляются в целях обеспечения высокого качества образования в соответствии с меняющимися запросами населения и перспективными задачами развития общества и экономики посредством финансирования полномочий органов местного самоуправления по обеспечению мероприятий по организации питания обучающихся 1 - 4 классов в образовательных организациях.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3. Средства областного бюджета предоставляются на основании соглашения, заключаемого между департаментом образования администрации Владимирской области и администрацией </w:t>
      </w:r>
      <w:r w:rsidR="00C75AEF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4. Средства областного бюджета имеют целевой характер, и направление их на цели, не предусмотренные настоящим Порядком, не допускается.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5. Средства областного бюджета направляются на финансирование мероприятий по организации горячего питания (завтрака) обучающихся 1 - 4 классов муниципальных общеобразовательных учреждений </w:t>
      </w:r>
      <w:r w:rsidR="001A7647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6. Главным распорядителем средств является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 xml:space="preserve">Собинского </w:t>
      </w:r>
      <w:r w:rsidRPr="000B5F96">
        <w:rPr>
          <w:rFonts w:ascii="Times New Roman" w:hAnsi="Times New Roman" w:cs="Times New Roman"/>
          <w:sz w:val="28"/>
          <w:szCs w:val="28"/>
        </w:rPr>
        <w:t>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7. По мере поступления средств областного бюджета финансовое управление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перечисляет денежные средства на лицевой счет управления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района, открытый в Управлении Федерального казначейства.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8. Получателями средств областного бюджета являются муниципальные общеобразовательные учреждения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района, организующие горячее питание обучающихся 1 - 4 классов.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9.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доводит муниципальным общеобразовательным учреждениям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средства областного бюджета в соответствии со сводной бюджетной росписью в пределах установленных лимитов бюджетных обязательств.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10. Муниципальные общеобразовательные учреждения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="001A7647" w:rsidRPr="000B5F96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>района расходуют полученные средства по целевому назначению.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11.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ежеквартально до 12 числа месяца, следующего за отчетным кварталом, предоставляет в департамент образования администрации Владимирской области отчет об осуществлении расходов, источником финансового обеспечения которых </w:t>
      </w:r>
      <w:r w:rsidRPr="000B5F96">
        <w:rPr>
          <w:rFonts w:ascii="Times New Roman" w:hAnsi="Times New Roman" w:cs="Times New Roman"/>
          <w:sz w:val="28"/>
          <w:szCs w:val="28"/>
        </w:rPr>
        <w:lastRenderedPageBreak/>
        <w:t>является субсидия, за отчетный период нарастающим итогом с начала года по форме и в сроки, установленные департаментом образования администрации Владимирской области.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12. В случае, если </w:t>
      </w:r>
      <w:r w:rsidRPr="006C095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1A7647" w:rsidRPr="006C095A">
        <w:rPr>
          <w:rFonts w:ascii="Times New Roman" w:hAnsi="Times New Roman" w:cs="Times New Roman"/>
          <w:sz w:val="28"/>
          <w:szCs w:val="28"/>
        </w:rPr>
        <w:t xml:space="preserve">Собинский </w:t>
      </w:r>
      <w:r w:rsidRPr="006C095A">
        <w:rPr>
          <w:rFonts w:ascii="Times New Roman" w:hAnsi="Times New Roman" w:cs="Times New Roman"/>
          <w:sz w:val="28"/>
          <w:szCs w:val="28"/>
        </w:rPr>
        <w:t>район</w:t>
      </w:r>
      <w:r w:rsidRPr="000B5F96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</w:t>
      </w:r>
      <w:r w:rsidR="001A7647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0B5F96">
        <w:rPr>
          <w:rFonts w:ascii="Times New Roman" w:hAnsi="Times New Roman" w:cs="Times New Roman"/>
          <w:sz w:val="28"/>
          <w:szCs w:val="28"/>
        </w:rPr>
        <w:t>не достигнуто значение показателя результативности средств областного бюджета, указанного в соглашении о предоставлении средств областного бюджета, и до первой даты предоставления отчетности о достижении значений показателей результативности использования средств областного бюджета в соответствии с соглашением в году, следующем за годом предоставления средств областного бюджета, указанные нарушения не устранены, средства областного бюджета подлежат возврату в срок до 1 июня года, следующего за годом предоставления средств областного бюджета. Объем средств, подлежащих возврату, определяется в соответствии с Правилами предоставления и распределения средств областного бюджета.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13. Средства областного бюджета, не использованные в текущем финансовом году, подлежат </w:t>
      </w:r>
      <w:r w:rsidR="001A7647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Pr="000B5F96">
        <w:rPr>
          <w:rFonts w:ascii="Times New Roman" w:hAnsi="Times New Roman" w:cs="Times New Roman"/>
          <w:sz w:val="28"/>
          <w:szCs w:val="28"/>
        </w:rPr>
        <w:t>в доход областного бюджета в порядке, предусмотренном бюджетным законодательством Российской Федерации.</w:t>
      </w:r>
    </w:p>
    <w:p w:rsidR="003B3014" w:rsidRPr="000B5F96" w:rsidRDefault="00E61CC0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74295</wp:posOffset>
            </wp:positionV>
            <wp:extent cx="1732280" cy="1533525"/>
            <wp:effectExtent l="266700" t="304800" r="248920" b="29527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218">
                      <a:off x="0" y="0"/>
                      <a:ext cx="173228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14" w:rsidRPr="000B5F96" w:rsidRDefault="003B3014">
      <w:pPr>
        <w:rPr>
          <w:sz w:val="28"/>
          <w:szCs w:val="28"/>
        </w:rPr>
      </w:pPr>
    </w:p>
    <w:sectPr w:rsidR="003B3014" w:rsidRPr="000B5F96" w:rsidSect="00D227E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B96"/>
    <w:multiLevelType w:val="hybridMultilevel"/>
    <w:tmpl w:val="FDF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5076E"/>
    <w:multiLevelType w:val="hybridMultilevel"/>
    <w:tmpl w:val="530EBCA8"/>
    <w:lvl w:ilvl="0" w:tplc="DA823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4C41"/>
    <w:multiLevelType w:val="hybridMultilevel"/>
    <w:tmpl w:val="5104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14"/>
    <w:rsid w:val="00013B3A"/>
    <w:rsid w:val="00027954"/>
    <w:rsid w:val="000343E1"/>
    <w:rsid w:val="000762DA"/>
    <w:rsid w:val="000766E8"/>
    <w:rsid w:val="000A722B"/>
    <w:rsid w:val="000B5F96"/>
    <w:rsid w:val="000B6564"/>
    <w:rsid w:val="000C3EA2"/>
    <w:rsid w:val="000D4936"/>
    <w:rsid w:val="000F10D1"/>
    <w:rsid w:val="001532A6"/>
    <w:rsid w:val="00183021"/>
    <w:rsid w:val="001A7647"/>
    <w:rsid w:val="001D3AED"/>
    <w:rsid w:val="00202487"/>
    <w:rsid w:val="00215662"/>
    <w:rsid w:val="00224E66"/>
    <w:rsid w:val="0022787F"/>
    <w:rsid w:val="002705C6"/>
    <w:rsid w:val="0027511D"/>
    <w:rsid w:val="00283A09"/>
    <w:rsid w:val="00292F5A"/>
    <w:rsid w:val="00295919"/>
    <w:rsid w:val="002B07D1"/>
    <w:rsid w:val="002F1FEE"/>
    <w:rsid w:val="003032EF"/>
    <w:rsid w:val="0033201F"/>
    <w:rsid w:val="00340600"/>
    <w:rsid w:val="00340CE4"/>
    <w:rsid w:val="00362A85"/>
    <w:rsid w:val="003A42E4"/>
    <w:rsid w:val="003A7FC7"/>
    <w:rsid w:val="003B3014"/>
    <w:rsid w:val="003F66CB"/>
    <w:rsid w:val="0041265D"/>
    <w:rsid w:val="004A6590"/>
    <w:rsid w:val="004B3057"/>
    <w:rsid w:val="004C0495"/>
    <w:rsid w:val="004D25D2"/>
    <w:rsid w:val="005158AC"/>
    <w:rsid w:val="00526BF5"/>
    <w:rsid w:val="00534E9F"/>
    <w:rsid w:val="00543ACA"/>
    <w:rsid w:val="00553679"/>
    <w:rsid w:val="005B56F5"/>
    <w:rsid w:val="005C142D"/>
    <w:rsid w:val="005C2DA3"/>
    <w:rsid w:val="005F247F"/>
    <w:rsid w:val="00602B53"/>
    <w:rsid w:val="0062077A"/>
    <w:rsid w:val="006307AF"/>
    <w:rsid w:val="00646644"/>
    <w:rsid w:val="00681B1A"/>
    <w:rsid w:val="006C095A"/>
    <w:rsid w:val="006D0207"/>
    <w:rsid w:val="007B3A95"/>
    <w:rsid w:val="007C0581"/>
    <w:rsid w:val="007F045A"/>
    <w:rsid w:val="007F417E"/>
    <w:rsid w:val="0084216B"/>
    <w:rsid w:val="00850479"/>
    <w:rsid w:val="00850F3A"/>
    <w:rsid w:val="008667E3"/>
    <w:rsid w:val="008A4658"/>
    <w:rsid w:val="008B07EE"/>
    <w:rsid w:val="00906295"/>
    <w:rsid w:val="00911427"/>
    <w:rsid w:val="009121D7"/>
    <w:rsid w:val="00987378"/>
    <w:rsid w:val="009A0DD9"/>
    <w:rsid w:val="009C6DF1"/>
    <w:rsid w:val="009D5EBB"/>
    <w:rsid w:val="009E50F2"/>
    <w:rsid w:val="00A438D4"/>
    <w:rsid w:val="00A60EDD"/>
    <w:rsid w:val="00A9137B"/>
    <w:rsid w:val="00AA5235"/>
    <w:rsid w:val="00AB6A39"/>
    <w:rsid w:val="00AC01B6"/>
    <w:rsid w:val="00AC7373"/>
    <w:rsid w:val="00AF17C0"/>
    <w:rsid w:val="00B16163"/>
    <w:rsid w:val="00B84CCB"/>
    <w:rsid w:val="00BB2A24"/>
    <w:rsid w:val="00BC0FA7"/>
    <w:rsid w:val="00BD05E8"/>
    <w:rsid w:val="00BF3BC7"/>
    <w:rsid w:val="00C03976"/>
    <w:rsid w:val="00C03D25"/>
    <w:rsid w:val="00C377CB"/>
    <w:rsid w:val="00C61B7A"/>
    <w:rsid w:val="00C62AB7"/>
    <w:rsid w:val="00C75AEF"/>
    <w:rsid w:val="00C76222"/>
    <w:rsid w:val="00C77D9D"/>
    <w:rsid w:val="00CC6C67"/>
    <w:rsid w:val="00D2073C"/>
    <w:rsid w:val="00D227EF"/>
    <w:rsid w:val="00D31575"/>
    <w:rsid w:val="00D8677E"/>
    <w:rsid w:val="00DA25E1"/>
    <w:rsid w:val="00DB4B2E"/>
    <w:rsid w:val="00DB56EE"/>
    <w:rsid w:val="00E05BA9"/>
    <w:rsid w:val="00E5638D"/>
    <w:rsid w:val="00E61CC0"/>
    <w:rsid w:val="00E66F22"/>
    <w:rsid w:val="00E75050"/>
    <w:rsid w:val="00E75133"/>
    <w:rsid w:val="00E9787B"/>
    <w:rsid w:val="00EB30A2"/>
    <w:rsid w:val="00ED1384"/>
    <w:rsid w:val="00ED7071"/>
    <w:rsid w:val="00EE1647"/>
    <w:rsid w:val="00F0760B"/>
    <w:rsid w:val="00F24DAB"/>
    <w:rsid w:val="00F54C27"/>
    <w:rsid w:val="00F75B1B"/>
    <w:rsid w:val="00F83837"/>
    <w:rsid w:val="00FB66FC"/>
    <w:rsid w:val="00FD670E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B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638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W:\&#1087;&#1086;&#1089;&#1090;&#1072;&#1085;&#1086;&#1074;&#1083;&#1077;&#1085;&#1080;&#1103;\2016\&#1055;&#1080;&#1090;&#1072;&#1085;&#1080;&#1077;\&#1050;&#1086;&#1083;&#1100;&#1095;&#1091;&#1075;&#1080;&#1085;&#1089;&#1082;&#1080;&#1081;%20&#1088;&#1072;&#1081;&#1086;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A0DF-A226-49BB-B8DC-65F76AE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Otekina_N</cp:lastModifiedBy>
  <cp:revision>2</cp:revision>
  <cp:lastPrinted>2020-08-27T05:54:00Z</cp:lastPrinted>
  <dcterms:created xsi:type="dcterms:W3CDTF">2020-08-31T13:24:00Z</dcterms:created>
  <dcterms:modified xsi:type="dcterms:W3CDTF">2020-08-31T13:24:00Z</dcterms:modified>
</cp:coreProperties>
</file>