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90" w:rsidRPr="00666F2E" w:rsidRDefault="00666F2E" w:rsidP="00666F2E">
      <w:pPr>
        <w:jc w:val="center"/>
        <w:rPr>
          <w:rFonts w:ascii="Times New Roman" w:hAnsi="Times New Roman" w:cs="Times New Roman"/>
          <w:b/>
          <w:i/>
          <w:color w:val="7030A0"/>
          <w:sz w:val="28"/>
        </w:rPr>
      </w:pPr>
      <w:r w:rsidRPr="00666F2E">
        <w:rPr>
          <w:rFonts w:ascii="Times New Roman" w:hAnsi="Times New Roman" w:cs="Times New Roman"/>
          <w:b/>
          <w:i/>
          <w:color w:val="7030A0"/>
          <w:sz w:val="28"/>
        </w:rPr>
        <w:t>БИЛЕТ В БУДУЩЕЕ</w:t>
      </w:r>
    </w:p>
    <w:p w:rsidR="00666F2E" w:rsidRPr="00666F2E" w:rsidRDefault="00666F2E" w:rsidP="008343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F2E">
        <w:rPr>
          <w:rFonts w:ascii="Times New Roman" w:hAnsi="Times New Roman" w:cs="Times New Roman"/>
          <w:sz w:val="28"/>
          <w:szCs w:val="28"/>
        </w:rPr>
        <w:t>Поддержите своего ребенка в выборе профессионального пути.</w:t>
      </w:r>
    </w:p>
    <w:p w:rsidR="00666F2E" w:rsidRDefault="00666F2E" w:rsidP="00834334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F2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666F2E">
        <w:rPr>
          <w:rFonts w:ascii="Times New Roman" w:hAnsi="Times New Roman" w:cs="Times New Roman"/>
          <w:sz w:val="28"/>
          <w:szCs w:val="28"/>
          <w:shd w:val="clear" w:color="auto" w:fill="FFFFFF"/>
        </w:rPr>
        <w:t>ажется, еще вчера вы вели своего ребенка в первый класс, а сегодня он уже планирует свою будущую карьеру. Как поддержать сына или дочь на этом важном этапе и при этом сохранить самостоятельность их профессионального выбора?</w:t>
      </w:r>
    </w:p>
    <w:p w:rsidR="00666F2E" w:rsidRPr="00666F2E" w:rsidRDefault="00666F2E" w:rsidP="00834334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C0504D" w:themeColor="accent2"/>
          <w:sz w:val="28"/>
          <w:szCs w:val="81"/>
          <w:lang w:eastAsia="ru-RU"/>
        </w:rPr>
      </w:pPr>
      <w:r w:rsidRPr="00666F2E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28"/>
          <w:szCs w:val="81"/>
          <w:lang w:eastAsia="ru-RU"/>
        </w:rPr>
        <w:t>Подключайтесь к нашему проекту и помогите своему подростку:</w:t>
      </w:r>
    </w:p>
    <w:p w:rsidR="00666F2E" w:rsidRPr="00666F2E" w:rsidRDefault="00666F2E" w:rsidP="00834334">
      <w:pPr>
        <w:shd w:val="clear" w:color="auto" w:fill="FFFFFF"/>
        <w:spacing w:after="0"/>
        <w:textAlignment w:val="baseline"/>
        <w:rPr>
          <w:rFonts w:ascii="Inter" w:eastAsia="Times New Roman" w:hAnsi="Inter" w:cs="Times New Roman"/>
          <w:color w:val="000000"/>
          <w:sz w:val="15"/>
          <w:szCs w:val="15"/>
          <w:lang w:eastAsia="ru-RU"/>
        </w:rPr>
      </w:pPr>
      <w:r w:rsidRPr="00666F2E">
        <w:rPr>
          <w:rFonts w:ascii="Inter" w:eastAsia="Times New Roman" w:hAnsi="Inter" w:cs="Times New Roman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 wp14:anchorId="2BDF051E" wp14:editId="25D41D3A">
                <wp:extent cx="304800" cy="304800"/>
                <wp:effectExtent l="0" t="0" r="0" b="0"/>
                <wp:docPr id="8" name="AutoShape 5" descr="https://bvbinfo.ru/img/greenDash.a82e5653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bvbinfo.ru/img/greenDash.a82e565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7W1QIAAO0FAAAOAAAAZHJzL2Uyb0RvYy54bWysVF1v0zAUfUfiP1h+T/Mxp2uipdNoGoQ0&#10;YNLgB7iJk1gkdrDdpgPx37l22q7dXhCQB8u+1zn34xzfm9t936EdU5pLkeFwFmDERCkrLpoMf/1S&#10;eAuMtKGiop0ULMNPTOPb5ds3N+OQski2squYQgAidDoOGW6NGVLf12XLeqpncmACnLVUPTVwVI1f&#10;KToCet/5URDM/VGqalCyZFqDNZ+ceOnw65qV5nNda2ZQl2HIzbhVuXVjV395Q9NG0aHl5SEN+hdZ&#10;9JQLCHqCyqmhaKv4K6iel0pqWZtZKXtf1jUvmasBqgmDF9U8tnRgrhZojh5ObdL/D7b8tHtQiFcZ&#10;BqIE7YGiu62RLjKKMaqYLqFdlhYNvGx2Gy5qOVNbn/eN3yjGRE51O6OLiMXz+Gqmd41t6gjXAftx&#10;eFC2LXq4l+U3jYRctVQ07E4PQA0IBoIeTUrJsWW0gupCC+FfYNiDBjS0GT/KCtKkkKZr+b5WvY0B&#10;zUR7x+zTiVm2N6gE41VAFgHwX4LrsLcRaHr8eVDavGeyR3aTYQXZOXC6u9dmunq8YmMJWfCuAztN&#10;O3FhAMzJAqHhV+uzSTgt/EyCZL1YL4hHovnaI0Gee3fFinjzIryO86t8tcrDXzZuSNKWVxUTNsxR&#10;lyH5M94PL2RS1EmZWna8snA2Ja2azapTaEfhXRTucy0Hz/M1/zIN1y+o5UVJYUSCd1HiFfPFtUcK&#10;EnvJdbDwgjB5l8wDkpC8uCzpngv27yWhMcNJHMWOpbOkX9QWuO91bTTtuYHJ0/EepH+6RFOrwLWo&#10;HLWG8m7an7XCpv/cCqD7SLTTq5XopP6NrJ5ArkqCnEB5MCNh00r1A6MR5k2G9fctVQyj7oMAySch&#10;IXZAuQOJryM4qHPP5txDRQlQGTYYTduVmYbadlC8aSFS6BojpH3NNXcStk9oyurwuGCmuEoO888O&#10;rfOzu/U8pZe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EyjtbVAgAA7Q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666F2E" w:rsidRDefault="00666F2E" w:rsidP="00834334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Inter" w:eastAsia="Times New Roman" w:hAnsi="Inter" w:cs="Times New Roman"/>
          <w:color w:val="282C2D"/>
          <w:sz w:val="27"/>
          <w:szCs w:val="27"/>
          <w:lang w:eastAsia="ru-RU"/>
        </w:rPr>
      </w:pPr>
      <w:r w:rsidRPr="00666F2E">
        <w:rPr>
          <w:rFonts w:ascii="Inter" w:eastAsia="Times New Roman" w:hAnsi="Inter" w:cs="Times New Roman"/>
          <w:color w:val="282C2D"/>
          <w:sz w:val="27"/>
          <w:szCs w:val="27"/>
          <w:lang w:eastAsia="ru-RU"/>
        </w:rPr>
        <w:t>осознать необходимость дальнейше</w:t>
      </w:r>
      <w:r>
        <w:rPr>
          <w:rFonts w:ascii="Inter" w:eastAsia="Times New Roman" w:hAnsi="Inter" w:cs="Times New Roman"/>
          <w:color w:val="282C2D"/>
          <w:sz w:val="27"/>
          <w:szCs w:val="27"/>
          <w:lang w:eastAsia="ru-RU"/>
        </w:rPr>
        <w:t xml:space="preserve">го образования и выбора будущей </w:t>
      </w:r>
      <w:r w:rsidRPr="00666F2E">
        <w:rPr>
          <w:rFonts w:ascii="Inter" w:eastAsia="Times New Roman" w:hAnsi="Inter" w:cs="Times New Roman"/>
          <w:color w:val="282C2D"/>
          <w:sz w:val="27"/>
          <w:szCs w:val="27"/>
          <w:lang w:eastAsia="ru-RU"/>
        </w:rPr>
        <w:t>профессии</w:t>
      </w:r>
      <w:r w:rsidRPr="00666F2E">
        <w:rPr>
          <w:noProof/>
          <w:lang w:eastAsia="ru-RU"/>
        </w:rPr>
        <mc:AlternateContent>
          <mc:Choice Requires="wps">
            <w:drawing>
              <wp:inline distT="0" distB="0" distL="0" distR="0" wp14:anchorId="5571FEEE" wp14:editId="114DC788">
                <wp:extent cx="304800" cy="304800"/>
                <wp:effectExtent l="0" t="0" r="0" b="0"/>
                <wp:docPr id="7" name="AutoShape 6" descr="https://bvbinfo.ru/img/greenDash.a82e5653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bvbinfo.ru/img/greenDash.a82e565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e31wIAAO0FAAAOAAAAZHJzL2Uyb0RvYy54bWysVMlu2zAQvRfoPxC8y1pCLxIiB4llFQXS&#10;NkDaD6AlSiIqkSpJW06D/nuHlO3YyaVoqwMxnBm92R7n+mbftWjHlOZSpDicBBgxUciSizrF377m&#10;3gIjbagoaSsFS/ET0/hm+f7d9dAnLJKNbEumEIAInQx9ihtj+sT3ddGwjuqJ7JkAYyVVRw1cVe2X&#10;ig6A3rV+FAQzf5Cq7JUsmNagzUYjXjr8qmKF+VJVmhnUphhyM+5U7tzY019e06RWtG94cUiD/kUW&#10;HeUCgp6gMmoo2ir+BqrjhZJaVmZSyM6XVcUL5mqAasLgVTWPDe2ZqwWao/tTm/T/gy0+7x4U4mWK&#10;5xgJ2sGIbrdGushohlHJdAHtsmPRMJfNbsNFJSdq6/Ou9mvFmMiobiZ0EbHpbHo10bvaNnUAd8B+&#10;7B+UbYvu72XxXSMhVw0VNbvVPYwGCANBjyql5NAwWkJ1oYXwLzDsRQMa2gyfZAlpUkjTtXxfqc7G&#10;gGaivZvs02mybG9QAcqrgCwCmH8BpoNsI9Dk+HOvtPnAZIeskGIF2TlwurvXZnQ9uthYQua8bUFP&#10;k1ZcKABz1EBo+NXabBKOC89xEK8X6wXxSDRbeyTIMu82XxFvlofzaXaVrVZZ+MvGDUnS8LJkwoY5&#10;8jIkfzb3wwsZGXVippYtLy2cTUmrerNqFdpReBe5+1zLwfLi5l+m4foFtbwqKYxIcBfFXj5bzD2S&#10;k6kXz4OFF4TxXTwLSEyy/LKkey7Yv5eEhhTH02jqpnSW9KvaAve9rY0mHTeweVrepRioAZ91ooll&#10;4FqUTjaUt6N81gqb/ksrYNzHQTu+WoqO7N/I8gnoqiTQCZgHOxKERqqfGA2wb1Ksf2ypYhi1HwVQ&#10;Pg4JsQvKXch0HsFFnVs25xYqCoBKscFoFFdmXGrbXvG6gUiha4yQ9jVX3FHYPqExq8Pjgp3iKjns&#10;P7u0zu/O62VLL38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B60Ht9cCAADt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666F2E" w:rsidRPr="00666F2E" w:rsidRDefault="00666F2E" w:rsidP="00834334">
      <w:pPr>
        <w:pStyle w:val="a3"/>
        <w:shd w:val="clear" w:color="auto" w:fill="FFFFFF"/>
        <w:spacing w:after="0"/>
        <w:textAlignment w:val="baseline"/>
        <w:rPr>
          <w:rFonts w:ascii="Inter" w:eastAsia="Times New Roman" w:hAnsi="Inter" w:cs="Times New Roman"/>
          <w:color w:val="282C2D"/>
          <w:sz w:val="27"/>
          <w:szCs w:val="27"/>
          <w:lang w:eastAsia="ru-RU"/>
        </w:rPr>
      </w:pPr>
    </w:p>
    <w:p w:rsidR="00666F2E" w:rsidRPr="00666F2E" w:rsidRDefault="00666F2E" w:rsidP="00834334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Inter" w:eastAsia="Times New Roman" w:hAnsi="Inter" w:cs="Times New Roman"/>
          <w:color w:val="282C2D"/>
          <w:sz w:val="27"/>
          <w:szCs w:val="27"/>
          <w:lang w:eastAsia="ru-RU"/>
        </w:rPr>
      </w:pPr>
      <w:r w:rsidRPr="00666F2E">
        <w:rPr>
          <w:rFonts w:ascii="Inter" w:eastAsia="Times New Roman" w:hAnsi="Inter" w:cs="Times New Roman"/>
          <w:color w:val="282C2D"/>
          <w:sz w:val="27"/>
          <w:szCs w:val="27"/>
          <w:lang w:eastAsia="ru-RU"/>
        </w:rPr>
        <w:t>понять свои сильные стороны, ценности, интересы, склонности, а также ресурсы и ограничения</w:t>
      </w:r>
    </w:p>
    <w:p w:rsidR="00666F2E" w:rsidRPr="00666F2E" w:rsidRDefault="00666F2E" w:rsidP="00834334">
      <w:pPr>
        <w:pStyle w:val="a3"/>
        <w:shd w:val="clear" w:color="auto" w:fill="FFFFFF"/>
        <w:spacing w:after="0"/>
        <w:textAlignment w:val="baseline"/>
        <w:rPr>
          <w:rFonts w:ascii="Inter" w:eastAsia="Times New Roman" w:hAnsi="Inter" w:cs="Times New Roman"/>
          <w:color w:val="000000"/>
          <w:sz w:val="15"/>
          <w:szCs w:val="15"/>
          <w:lang w:eastAsia="ru-RU"/>
        </w:rPr>
      </w:pPr>
    </w:p>
    <w:p w:rsidR="00666F2E" w:rsidRPr="00666F2E" w:rsidRDefault="00666F2E" w:rsidP="00834334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Inter" w:eastAsia="Times New Roman" w:hAnsi="Inter" w:cs="Times New Roman"/>
          <w:color w:val="282C2D"/>
          <w:sz w:val="27"/>
          <w:szCs w:val="27"/>
          <w:lang w:eastAsia="ru-RU"/>
        </w:rPr>
      </w:pPr>
      <w:r w:rsidRPr="00666F2E">
        <w:rPr>
          <w:rFonts w:ascii="Inter" w:eastAsia="Times New Roman" w:hAnsi="Inter" w:cs="Times New Roman"/>
          <w:color w:val="282C2D"/>
          <w:sz w:val="27"/>
          <w:szCs w:val="27"/>
          <w:lang w:eastAsia="ru-RU"/>
        </w:rPr>
        <w:t>ощутить себя хозяином своего выбора</w:t>
      </w:r>
    </w:p>
    <w:p w:rsidR="00666F2E" w:rsidRPr="00666F2E" w:rsidRDefault="00666F2E" w:rsidP="00834334">
      <w:pPr>
        <w:pStyle w:val="a3"/>
        <w:shd w:val="clear" w:color="auto" w:fill="FFFFFF"/>
        <w:spacing w:after="0"/>
        <w:textAlignment w:val="baseline"/>
        <w:rPr>
          <w:rFonts w:ascii="Inter" w:eastAsia="Times New Roman" w:hAnsi="Inter" w:cs="Times New Roman"/>
          <w:color w:val="000000"/>
          <w:sz w:val="15"/>
          <w:szCs w:val="15"/>
          <w:lang w:eastAsia="ru-RU"/>
        </w:rPr>
      </w:pPr>
    </w:p>
    <w:p w:rsidR="00666F2E" w:rsidRDefault="00666F2E" w:rsidP="00834334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Inter" w:eastAsia="Times New Roman" w:hAnsi="Inter" w:cs="Times New Roman"/>
          <w:color w:val="282C2D"/>
          <w:sz w:val="27"/>
          <w:szCs w:val="27"/>
          <w:lang w:eastAsia="ru-RU"/>
        </w:rPr>
      </w:pPr>
      <w:r w:rsidRPr="00666F2E">
        <w:rPr>
          <w:rFonts w:ascii="Inter" w:eastAsia="Times New Roman" w:hAnsi="Inter" w:cs="Times New Roman"/>
          <w:color w:val="282C2D"/>
          <w:sz w:val="27"/>
          <w:szCs w:val="27"/>
          <w:lang w:eastAsia="ru-RU"/>
        </w:rPr>
        <w:t>сопоставить свои ожидания о мире профессий с реалиями жизни</w:t>
      </w:r>
    </w:p>
    <w:p w:rsidR="00666F2E" w:rsidRPr="00666F2E" w:rsidRDefault="00666F2E" w:rsidP="00834334">
      <w:pPr>
        <w:pStyle w:val="a3"/>
        <w:rPr>
          <w:rFonts w:ascii="Inter" w:eastAsia="Times New Roman" w:hAnsi="Inter" w:cs="Times New Roman"/>
          <w:color w:val="282C2D"/>
          <w:sz w:val="27"/>
          <w:szCs w:val="27"/>
          <w:lang w:eastAsia="ru-RU"/>
        </w:rPr>
      </w:pPr>
      <w:bookmarkStart w:id="0" w:name="_GoBack"/>
      <w:bookmarkEnd w:id="0"/>
    </w:p>
    <w:p w:rsidR="00666F2E" w:rsidRPr="00666F2E" w:rsidRDefault="00666F2E" w:rsidP="0083433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7"/>
          <w:lang w:eastAsia="ru-RU"/>
        </w:rPr>
      </w:pPr>
      <w:r w:rsidRPr="00666F2E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7"/>
          <w:lang w:eastAsia="ru-RU"/>
        </w:rPr>
        <w:t>Получите ответы на волнующие вас вопросы о профориентации:</w:t>
      </w:r>
    </w:p>
    <w:p w:rsidR="00666F2E" w:rsidRPr="00666F2E" w:rsidRDefault="00666F2E" w:rsidP="00834334">
      <w:pPr>
        <w:shd w:val="clear" w:color="auto" w:fill="FFFFFF"/>
        <w:spacing w:after="0"/>
        <w:textAlignment w:val="baseline"/>
        <w:rPr>
          <w:rFonts w:ascii="Inter" w:eastAsia="Times New Roman" w:hAnsi="Inter" w:cs="Times New Roman"/>
          <w:color w:val="282C2D"/>
          <w:sz w:val="27"/>
          <w:szCs w:val="27"/>
          <w:lang w:eastAsia="ru-RU"/>
        </w:rPr>
      </w:pPr>
    </w:p>
    <w:p w:rsidR="00666F2E" w:rsidRPr="00666F2E" w:rsidRDefault="00666F2E" w:rsidP="00834334">
      <w:pPr>
        <w:pStyle w:val="a3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82C2D"/>
          <w:sz w:val="28"/>
          <w:szCs w:val="27"/>
          <w:lang w:eastAsia="ru-RU"/>
        </w:rPr>
      </w:pPr>
      <w:r w:rsidRPr="00666F2E">
        <w:rPr>
          <w:rFonts w:ascii="Times New Roman" w:eastAsia="Times New Roman" w:hAnsi="Times New Roman" w:cs="Times New Roman"/>
          <w:color w:val="282C2D"/>
          <w:sz w:val="28"/>
          <w:szCs w:val="27"/>
          <w:lang w:eastAsia="ru-RU"/>
        </w:rPr>
        <w:t>какой стиль воспитания лучше использовать, чтобы помочь ребенку успешно выбрать профессию</w:t>
      </w:r>
      <w:r w:rsidR="00834334">
        <w:rPr>
          <w:rFonts w:ascii="Times New Roman" w:eastAsia="Times New Roman" w:hAnsi="Times New Roman" w:cs="Times New Roman"/>
          <w:color w:val="282C2D"/>
          <w:sz w:val="28"/>
          <w:szCs w:val="27"/>
          <w:lang w:eastAsia="ru-RU"/>
        </w:rPr>
        <w:t>;</w:t>
      </w:r>
    </w:p>
    <w:p w:rsidR="00666F2E" w:rsidRPr="00666F2E" w:rsidRDefault="00666F2E" w:rsidP="00834334">
      <w:pPr>
        <w:pStyle w:val="a3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82C2D"/>
          <w:sz w:val="28"/>
          <w:szCs w:val="27"/>
          <w:lang w:eastAsia="ru-RU"/>
        </w:rPr>
      </w:pPr>
      <w:r w:rsidRPr="00666F2E">
        <w:rPr>
          <w:rFonts w:ascii="Times New Roman" w:eastAsia="Times New Roman" w:hAnsi="Times New Roman" w:cs="Times New Roman"/>
          <w:color w:val="282C2D"/>
          <w:sz w:val="28"/>
          <w:szCs w:val="27"/>
          <w:lang w:eastAsia="ru-RU"/>
        </w:rPr>
        <w:t>на какие профессии будет высокий спрос в будущем</w:t>
      </w:r>
      <w:r w:rsidR="00834334">
        <w:rPr>
          <w:rFonts w:ascii="Times New Roman" w:eastAsia="Times New Roman" w:hAnsi="Times New Roman" w:cs="Times New Roman"/>
          <w:color w:val="282C2D"/>
          <w:sz w:val="28"/>
          <w:szCs w:val="27"/>
          <w:lang w:eastAsia="ru-RU"/>
        </w:rPr>
        <w:t>;</w:t>
      </w:r>
    </w:p>
    <w:p w:rsidR="00666F2E" w:rsidRPr="00666F2E" w:rsidRDefault="00666F2E" w:rsidP="00834334">
      <w:pPr>
        <w:pStyle w:val="a3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82C2D"/>
          <w:sz w:val="28"/>
          <w:szCs w:val="27"/>
          <w:lang w:eastAsia="ru-RU"/>
        </w:rPr>
      </w:pPr>
      <w:r w:rsidRPr="00666F2E">
        <w:rPr>
          <w:rFonts w:ascii="Times New Roman" w:eastAsia="Times New Roman" w:hAnsi="Times New Roman" w:cs="Times New Roman"/>
          <w:color w:val="282C2D"/>
          <w:sz w:val="28"/>
          <w:szCs w:val="27"/>
          <w:lang w:eastAsia="ru-RU"/>
        </w:rPr>
        <w:t xml:space="preserve">какие компетенции </w:t>
      </w:r>
      <w:r w:rsidR="00834334">
        <w:rPr>
          <w:rFonts w:ascii="Times New Roman" w:eastAsia="Times New Roman" w:hAnsi="Times New Roman" w:cs="Times New Roman"/>
          <w:color w:val="282C2D"/>
          <w:sz w:val="28"/>
          <w:szCs w:val="27"/>
          <w:lang w:eastAsia="ru-RU"/>
        </w:rPr>
        <w:t xml:space="preserve">сейчас в цене у работодателей, </w:t>
      </w:r>
      <w:r w:rsidRPr="00666F2E">
        <w:rPr>
          <w:rFonts w:ascii="Times New Roman" w:eastAsia="Times New Roman" w:hAnsi="Times New Roman" w:cs="Times New Roman"/>
          <w:color w:val="282C2D"/>
          <w:sz w:val="28"/>
          <w:szCs w:val="27"/>
          <w:lang w:eastAsia="ru-RU"/>
        </w:rPr>
        <w:t>какие из них будут востребованы в будущем</w:t>
      </w:r>
      <w:r w:rsidR="00834334">
        <w:rPr>
          <w:rFonts w:ascii="Times New Roman" w:eastAsia="Times New Roman" w:hAnsi="Times New Roman" w:cs="Times New Roman"/>
          <w:color w:val="282C2D"/>
          <w:sz w:val="28"/>
          <w:szCs w:val="27"/>
          <w:lang w:eastAsia="ru-RU"/>
        </w:rPr>
        <w:t>;</w:t>
      </w:r>
    </w:p>
    <w:p w:rsidR="00666F2E" w:rsidRDefault="00666F2E" w:rsidP="00834334">
      <w:pPr>
        <w:pStyle w:val="a3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82C2D"/>
          <w:sz w:val="28"/>
          <w:szCs w:val="27"/>
          <w:lang w:eastAsia="ru-RU"/>
        </w:rPr>
      </w:pPr>
      <w:r w:rsidRPr="00666F2E">
        <w:rPr>
          <w:rFonts w:ascii="Times New Roman" w:eastAsia="Times New Roman" w:hAnsi="Times New Roman" w:cs="Times New Roman"/>
          <w:color w:val="282C2D"/>
          <w:sz w:val="28"/>
          <w:szCs w:val="27"/>
          <w:lang w:eastAsia="ru-RU"/>
        </w:rPr>
        <w:t>как помочь ребенку правильно выбрать вуз или колледж</w:t>
      </w:r>
      <w:r w:rsidR="00834334">
        <w:rPr>
          <w:rFonts w:ascii="Times New Roman" w:eastAsia="Times New Roman" w:hAnsi="Times New Roman" w:cs="Times New Roman"/>
          <w:color w:val="282C2D"/>
          <w:sz w:val="28"/>
          <w:szCs w:val="27"/>
          <w:lang w:eastAsia="ru-RU"/>
        </w:rPr>
        <w:t>.</w:t>
      </w:r>
    </w:p>
    <w:p w:rsidR="00834334" w:rsidRDefault="00834334" w:rsidP="0083433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82C2D"/>
          <w:sz w:val="28"/>
          <w:szCs w:val="27"/>
          <w:lang w:eastAsia="ru-RU"/>
        </w:rPr>
      </w:pPr>
    </w:p>
    <w:p w:rsidR="00834334" w:rsidRPr="00834334" w:rsidRDefault="00834334" w:rsidP="00834334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8343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Видео-ролики</w:t>
      </w:r>
      <w:proofErr w:type="gramEnd"/>
      <w:r w:rsidRPr="008343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высоком разрешении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 платформе</w:t>
      </w:r>
      <w:r w:rsidRPr="008343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834334" w:rsidRPr="00834334" w:rsidRDefault="00834334" w:rsidP="00834334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</w:t>
      </w:r>
      <w:hyperlink r:id="rId6" w:history="1">
        <w:r w:rsidRPr="00410852">
          <w:rPr>
            <w:rStyle w:val="a4"/>
            <w:rFonts w:ascii="YS Text" w:eastAsia="Times New Roman" w:hAnsi="YS Text" w:cs="Times New Roman"/>
            <w:sz w:val="23"/>
            <w:szCs w:val="23"/>
            <w:lang w:eastAsia="ru-RU"/>
          </w:rPr>
          <w:t>https://disk.yandex.ru/i/qLiAv413m5njSg</w:t>
        </w:r>
      </w:hyperlink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834334" w:rsidRPr="00834334" w:rsidRDefault="00834334" w:rsidP="00834334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</w:t>
      </w:r>
      <w:hyperlink r:id="rId7" w:history="1">
        <w:r w:rsidRPr="00410852">
          <w:rPr>
            <w:rStyle w:val="a4"/>
            <w:rFonts w:ascii="YS Text" w:eastAsia="Times New Roman" w:hAnsi="YS Text" w:cs="Times New Roman"/>
            <w:sz w:val="23"/>
            <w:szCs w:val="23"/>
            <w:lang w:eastAsia="ru-RU"/>
          </w:rPr>
          <w:t>https://cloud.mail.ru/public/TT46/mCrmtrYxm</w:t>
        </w:r>
      </w:hyperlink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834334" w:rsidRPr="00834334" w:rsidRDefault="00834334" w:rsidP="00834334">
      <w:pPr>
        <w:shd w:val="clear" w:color="auto" w:fill="FFFFFF"/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282C2D"/>
          <w:sz w:val="28"/>
          <w:szCs w:val="27"/>
          <w:lang w:eastAsia="ru-RU"/>
        </w:rPr>
      </w:pPr>
    </w:p>
    <w:p w:rsidR="00666F2E" w:rsidRPr="00666F2E" w:rsidRDefault="00666F2E" w:rsidP="00666F2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6F2E" w:rsidRPr="00666F2E" w:rsidRDefault="00666F2E" w:rsidP="00666F2E">
      <w:pPr>
        <w:rPr>
          <w:rFonts w:ascii="Times New Roman" w:hAnsi="Times New Roman" w:cs="Times New Roman"/>
          <w:color w:val="7030A0"/>
          <w:sz w:val="28"/>
        </w:rPr>
      </w:pPr>
    </w:p>
    <w:sectPr w:rsidR="00666F2E" w:rsidRPr="0066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027"/>
    <w:multiLevelType w:val="hybridMultilevel"/>
    <w:tmpl w:val="1B20F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426FC"/>
    <w:multiLevelType w:val="hybridMultilevel"/>
    <w:tmpl w:val="A8B6C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C2EAE"/>
    <w:multiLevelType w:val="hybridMultilevel"/>
    <w:tmpl w:val="73E46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2E"/>
    <w:rsid w:val="00517690"/>
    <w:rsid w:val="00666F2E"/>
    <w:rsid w:val="0083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F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F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13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TT46/mCrmtrYx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qLiAv413m5nj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 Юрий Николаевич</dc:creator>
  <cp:lastModifiedBy>Аксенов Юрий Николаевич</cp:lastModifiedBy>
  <cp:revision>1</cp:revision>
  <dcterms:created xsi:type="dcterms:W3CDTF">2021-10-26T09:24:00Z</dcterms:created>
  <dcterms:modified xsi:type="dcterms:W3CDTF">2021-10-26T09:37:00Z</dcterms:modified>
</cp:coreProperties>
</file>